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37" w:rsidRPr="00E748DC" w:rsidRDefault="000B3F37" w:rsidP="000B3F37">
      <w:pPr>
        <w:pStyle w:val="Titolo2"/>
        <w:jc w:val="center"/>
        <w:rPr>
          <w:szCs w:val="24"/>
          <w:lang w:val="es-ES"/>
        </w:rPr>
      </w:pPr>
      <w:r w:rsidRPr="00E748DC">
        <w:rPr>
          <w:szCs w:val="24"/>
          <w:lang w:val="es-ES"/>
        </w:rPr>
        <w:t>I.I.S.S. “G CABOTO” GAETA</w:t>
      </w:r>
      <w:r w:rsidR="00E748DC" w:rsidRPr="00E748DC">
        <w:rPr>
          <w:szCs w:val="24"/>
          <w:lang w:val="es-ES"/>
        </w:rPr>
        <w:t xml:space="preserve"> SEZ. I.T.C.</w:t>
      </w:r>
    </w:p>
    <w:p w:rsidR="000B3F37" w:rsidRPr="00E748DC" w:rsidRDefault="000B3F37" w:rsidP="000B3F37">
      <w:pPr>
        <w:pStyle w:val="Titolo2"/>
        <w:jc w:val="center"/>
        <w:rPr>
          <w:szCs w:val="24"/>
        </w:rPr>
      </w:pPr>
      <w:r w:rsidRPr="00E748DC">
        <w:rPr>
          <w:szCs w:val="24"/>
        </w:rPr>
        <w:t>PROGRAMMAZIONE FINALE</w:t>
      </w:r>
    </w:p>
    <w:p w:rsidR="000B3F37" w:rsidRPr="00E748DC" w:rsidRDefault="000B3F37" w:rsidP="000B3F37"/>
    <w:p w:rsidR="000B3F37" w:rsidRPr="00E748DC" w:rsidRDefault="000B3F37" w:rsidP="000B3F37">
      <w:pPr>
        <w:pStyle w:val="Titolo2"/>
        <w:jc w:val="center"/>
        <w:rPr>
          <w:szCs w:val="24"/>
        </w:rPr>
      </w:pPr>
      <w:r w:rsidRPr="00E748DC">
        <w:rPr>
          <w:szCs w:val="24"/>
        </w:rPr>
        <w:t>INFORMATICA</w:t>
      </w:r>
    </w:p>
    <w:p w:rsidR="000B3F37" w:rsidRPr="00E748DC" w:rsidRDefault="000B3F37" w:rsidP="000B3F37"/>
    <w:p w:rsidR="000B3F37" w:rsidRPr="00E748DC" w:rsidRDefault="000B3F37" w:rsidP="000B3F37"/>
    <w:p w:rsidR="000B3F37" w:rsidRPr="00E748DC" w:rsidRDefault="000B3F37" w:rsidP="000B3F37">
      <w:pPr>
        <w:pStyle w:val="Titolo4"/>
        <w:jc w:val="left"/>
        <w:rPr>
          <w:b/>
          <w:sz w:val="24"/>
          <w:szCs w:val="24"/>
        </w:rPr>
      </w:pPr>
      <w:r w:rsidRPr="00E748DC">
        <w:rPr>
          <w:b/>
          <w:sz w:val="24"/>
          <w:szCs w:val="24"/>
        </w:rPr>
        <w:t>CLASSE  2^ M</w:t>
      </w:r>
    </w:p>
    <w:p w:rsidR="000B3F37" w:rsidRPr="00E748DC" w:rsidRDefault="00324472" w:rsidP="000B3F37">
      <w:pPr>
        <w:pStyle w:val="Titolo2"/>
        <w:jc w:val="left"/>
        <w:rPr>
          <w:szCs w:val="24"/>
        </w:rPr>
      </w:pPr>
      <w:r w:rsidRPr="00E748DC">
        <w:rPr>
          <w:szCs w:val="24"/>
        </w:rPr>
        <w:t>Anno scolastico 2013/2014</w:t>
      </w:r>
    </w:p>
    <w:p w:rsidR="000B3F37" w:rsidRPr="00E748DC" w:rsidRDefault="000B3F37" w:rsidP="000B3F37">
      <w:pPr>
        <w:pStyle w:val="Titolo2"/>
        <w:jc w:val="left"/>
        <w:rPr>
          <w:szCs w:val="24"/>
        </w:rPr>
      </w:pPr>
      <w:r w:rsidRPr="00E748DC">
        <w:rPr>
          <w:szCs w:val="24"/>
          <w:u w:val="single"/>
        </w:rPr>
        <w:t>Prof.ssa:</w:t>
      </w:r>
      <w:r w:rsidRPr="00E748DC">
        <w:rPr>
          <w:szCs w:val="24"/>
        </w:rPr>
        <w:t xml:space="preserve"> </w:t>
      </w:r>
      <w:proofErr w:type="spellStart"/>
      <w:r w:rsidRPr="00E748DC">
        <w:rPr>
          <w:szCs w:val="24"/>
        </w:rPr>
        <w:t>Pinto</w:t>
      </w:r>
      <w:proofErr w:type="spellEnd"/>
      <w:r w:rsidRPr="00E748DC">
        <w:rPr>
          <w:szCs w:val="24"/>
        </w:rPr>
        <w:t xml:space="preserve"> Pasqua</w:t>
      </w:r>
    </w:p>
    <w:p w:rsidR="000B3F37" w:rsidRPr="00E748DC" w:rsidRDefault="000B3F37" w:rsidP="000B3F37">
      <w:pPr>
        <w:jc w:val="both"/>
        <w:rPr>
          <w:rFonts w:ascii="Comic Sans MS" w:hAnsi="Comic Sans MS"/>
          <w:u w:val="single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  <w:r w:rsidRPr="00E748DC">
        <w:rPr>
          <w:rFonts w:ascii="Comic Sans MS" w:hAnsi="Comic Sans MS"/>
          <w:i/>
        </w:rPr>
        <w:t xml:space="preserve">MODULO 1: RIPASSO E AMPLIAMENTO </w:t>
      </w:r>
      <w:proofErr w:type="spellStart"/>
      <w:r w:rsidRPr="00E748DC">
        <w:rPr>
          <w:rFonts w:ascii="Comic Sans MS" w:hAnsi="Comic Sans MS"/>
          <w:i/>
        </w:rPr>
        <w:t>DI</w:t>
      </w:r>
      <w:proofErr w:type="spellEnd"/>
      <w:r w:rsidRPr="00E748DC">
        <w:rPr>
          <w:rFonts w:ascii="Comic Sans MS" w:hAnsi="Comic Sans MS"/>
          <w:i/>
        </w:rPr>
        <w:t xml:space="preserve"> ALCUNI ARGOMENTI</w:t>
      </w:r>
    </w:p>
    <w:p w:rsidR="000B3F37" w:rsidRPr="00D7074A" w:rsidRDefault="000B3F37" w:rsidP="000B3F37">
      <w:pPr>
        <w:jc w:val="both"/>
        <w:rPr>
          <w:rFonts w:ascii="Comic Sans MS" w:hAnsi="Comic Sans MS"/>
        </w:rPr>
      </w:pPr>
    </w:p>
    <w:p w:rsidR="000B3F37" w:rsidRPr="00D7074A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  <w:b/>
        </w:rPr>
        <w:t>UD 1 – L’INFORMATICA</w:t>
      </w:r>
    </w:p>
    <w:p w:rsidR="000B3F37" w:rsidRPr="00E748DC" w:rsidRDefault="000B3F37" w:rsidP="000B3F37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L’informatica: ripasso della struttura del calcolatore (hardware e software)</w:t>
      </w:r>
    </w:p>
    <w:p w:rsidR="000B3F37" w:rsidRPr="00E748DC" w:rsidRDefault="000B3F37" w:rsidP="000B3F37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Le reti: ripasso Internet e studio suoi servizi e utilizzo nella vita quotidiana. La tecnologia dell’informazione e della comunicazione nella vita di ogni giorno(ICT): le forme di comunicazione elettronica, i virus, le frodi virtuali, la protezione dei dati, la sicurezza.</w:t>
      </w:r>
    </w:p>
    <w:p w:rsidR="000B3F37" w:rsidRPr="00E748DC" w:rsidRDefault="000B3F37" w:rsidP="000B3F37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Utilizzo della posta elettronica: struttura di un indirizzo e-mail, la finestra di Outlook Express,creare e inviare un messaggio, memorizzare , aprire messaggi anche con allegati, stampare ed eliminare messaggi.</w:t>
      </w: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  <w:b/>
        </w:rPr>
        <w:t>UD 2 - IL PROGRAMMA WORD</w:t>
      </w:r>
    </w:p>
    <w:p w:rsidR="000B3F37" w:rsidRPr="00E748DC" w:rsidRDefault="000B3F37" w:rsidP="000B3F37">
      <w:pPr>
        <w:numPr>
          <w:ilvl w:val="0"/>
          <w:numId w:val="2"/>
        </w:num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</w:rPr>
        <w:t>La formattazione del testo (variazione dei margini e dell’interlinea, rientro del capoverso, rientro del paragrafo, allineamento del testo)</w:t>
      </w:r>
    </w:p>
    <w:p w:rsidR="000B3F37" w:rsidRPr="00E748DC" w:rsidRDefault="000B3F37" w:rsidP="000B3F37">
      <w:pPr>
        <w:numPr>
          <w:ilvl w:val="0"/>
          <w:numId w:val="2"/>
        </w:num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</w:rPr>
        <w:t>L’impaginazione estetica del testo (disposizione blocco e semiblocco,  disposizione titoli e sottotitoli)</w:t>
      </w: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  <w:r w:rsidRPr="00E748DC">
        <w:rPr>
          <w:rFonts w:ascii="Comic Sans MS" w:hAnsi="Comic Sans MS"/>
          <w:i/>
        </w:rPr>
        <w:t>MODULO 2: WORD PROFESSIONALE</w:t>
      </w: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</w:p>
    <w:p w:rsidR="000B3F37" w:rsidRPr="00E748DC" w:rsidRDefault="000B3F37" w:rsidP="000B3F37">
      <w:pPr>
        <w:rPr>
          <w:rFonts w:ascii="Comic Sans MS" w:hAnsi="Comic Sans MS"/>
          <w:b/>
        </w:rPr>
      </w:pPr>
      <w:r w:rsidRPr="00E748DC">
        <w:rPr>
          <w:rFonts w:ascii="Comic Sans MS" w:hAnsi="Comic Sans MS"/>
          <w:b/>
        </w:rPr>
        <w:t>UD1 – FORME E IMMAGINI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Inserimento di  forme e immagini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Inserimento di caselle di testo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Creazione di schemi e di mappe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Esercitazioni pratiche</w:t>
      </w: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rPr>
          <w:rFonts w:ascii="Comic Sans MS" w:hAnsi="Comic Sans MS"/>
          <w:b/>
        </w:rPr>
      </w:pPr>
      <w:r w:rsidRPr="00E748DC">
        <w:rPr>
          <w:rFonts w:ascii="Comic Sans MS" w:hAnsi="Comic Sans MS"/>
          <w:b/>
        </w:rPr>
        <w:lastRenderedPageBreak/>
        <w:t>UD 2 – FORMATTAZIONE AVANZATA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Gli elenchi semplici e su più livelli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 xml:space="preserve">L’interruzione di sezione e di pagina 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Il formato colonne</w:t>
      </w: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  <w:r w:rsidRPr="00E748DC">
        <w:rPr>
          <w:rFonts w:ascii="Comic Sans MS" w:hAnsi="Comic Sans MS"/>
          <w:b/>
        </w:rPr>
        <w:t>UD 3 CORREGGERE CON WORD E CREARE TABELLE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Il correttore ortografico e grammaticale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I sinonimi e contrari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La funzione trova e sostituisci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 xml:space="preserve">Le tabelle </w:t>
      </w:r>
    </w:p>
    <w:p w:rsidR="000B3F37" w:rsidRPr="00E748DC" w:rsidRDefault="000B3F37" w:rsidP="000B3F37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Le tabulazioni</w:t>
      </w: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  <w:r w:rsidRPr="00E748DC">
        <w:rPr>
          <w:rFonts w:ascii="Comic Sans MS" w:hAnsi="Comic Sans MS"/>
          <w:i/>
        </w:rPr>
        <w:t xml:space="preserve">MODULO 3: LE FUNZIONI </w:t>
      </w:r>
      <w:proofErr w:type="spellStart"/>
      <w:r w:rsidRPr="00E748DC">
        <w:rPr>
          <w:rFonts w:ascii="Comic Sans MS" w:hAnsi="Comic Sans MS"/>
          <w:i/>
        </w:rPr>
        <w:t>DI</w:t>
      </w:r>
      <w:proofErr w:type="spellEnd"/>
      <w:r w:rsidRPr="00E748DC">
        <w:rPr>
          <w:rFonts w:ascii="Comic Sans MS" w:hAnsi="Comic Sans MS"/>
          <w:i/>
        </w:rPr>
        <w:t xml:space="preserve"> WORD APPLICATE A TESTI MULTIMEDIALI E PROFESSIONALI</w:t>
      </w: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  <w:b/>
        </w:rPr>
        <w:t xml:space="preserve">UD 1 – LE FUNZIONI AVANZATE </w:t>
      </w:r>
      <w:proofErr w:type="spellStart"/>
      <w:r w:rsidRPr="00E748DC">
        <w:rPr>
          <w:rFonts w:ascii="Comic Sans MS" w:hAnsi="Comic Sans MS"/>
          <w:b/>
        </w:rPr>
        <w:t>DI</w:t>
      </w:r>
      <w:proofErr w:type="spellEnd"/>
      <w:r w:rsidRPr="00E748DC">
        <w:rPr>
          <w:rFonts w:ascii="Comic Sans MS" w:hAnsi="Comic Sans MS"/>
          <w:b/>
        </w:rPr>
        <w:t xml:space="preserve"> WORD APPLICATE A VARI TIPI </w:t>
      </w:r>
      <w:proofErr w:type="spellStart"/>
      <w:r w:rsidRPr="00E748DC">
        <w:rPr>
          <w:rFonts w:ascii="Comic Sans MS" w:hAnsi="Comic Sans MS"/>
          <w:b/>
        </w:rPr>
        <w:t>DI</w:t>
      </w:r>
      <w:proofErr w:type="spellEnd"/>
      <w:r w:rsidRPr="00E748DC">
        <w:rPr>
          <w:rFonts w:ascii="Comic Sans MS" w:hAnsi="Comic Sans MS"/>
          <w:b/>
        </w:rPr>
        <w:t xml:space="preserve"> TESTI</w:t>
      </w:r>
    </w:p>
    <w:p w:rsidR="000B3F37" w:rsidRPr="00E748DC" w:rsidRDefault="000B3F37" w:rsidP="000B3F37">
      <w:pPr>
        <w:numPr>
          <w:ilvl w:val="0"/>
          <w:numId w:val="4"/>
        </w:num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</w:rPr>
        <w:t xml:space="preserve">La relazione </w:t>
      </w:r>
    </w:p>
    <w:p w:rsidR="000B3F37" w:rsidRPr="00E748DC" w:rsidRDefault="000B3F37" w:rsidP="000B3F37">
      <w:pPr>
        <w:numPr>
          <w:ilvl w:val="0"/>
          <w:numId w:val="4"/>
        </w:num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</w:rPr>
        <w:t>L’ipertesto</w:t>
      </w:r>
    </w:p>
    <w:p w:rsidR="000B3F37" w:rsidRPr="00E748DC" w:rsidRDefault="000B3F37" w:rsidP="000B3F37">
      <w:pPr>
        <w:numPr>
          <w:ilvl w:val="0"/>
          <w:numId w:val="4"/>
        </w:num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</w:rPr>
        <w:t>Gli stili</w:t>
      </w:r>
    </w:p>
    <w:p w:rsidR="000B3F37" w:rsidRPr="00E748DC" w:rsidRDefault="000B3F37" w:rsidP="000B3F37">
      <w:pPr>
        <w:numPr>
          <w:ilvl w:val="0"/>
          <w:numId w:val="4"/>
        </w:num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</w:rPr>
        <w:t>La funzione sommario automatico con Word</w:t>
      </w: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b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  <w:b/>
        </w:rPr>
        <w:t>UD 3 –</w:t>
      </w:r>
      <w:r w:rsidRPr="00E748DC">
        <w:rPr>
          <w:rFonts w:ascii="Comic Sans MS" w:hAnsi="Comic Sans MS"/>
        </w:rPr>
        <w:t xml:space="preserve"> </w:t>
      </w:r>
      <w:r w:rsidRPr="00E748DC">
        <w:rPr>
          <w:rFonts w:ascii="Comic Sans MS" w:hAnsi="Comic Sans MS"/>
          <w:b/>
        </w:rPr>
        <w:t xml:space="preserve">LE FUNZIONI AVANZATE </w:t>
      </w:r>
      <w:proofErr w:type="spellStart"/>
      <w:r w:rsidRPr="00E748DC">
        <w:rPr>
          <w:rFonts w:ascii="Comic Sans MS" w:hAnsi="Comic Sans MS"/>
          <w:b/>
        </w:rPr>
        <w:t>DI</w:t>
      </w:r>
      <w:proofErr w:type="spellEnd"/>
      <w:r w:rsidRPr="00E748DC">
        <w:rPr>
          <w:rFonts w:ascii="Comic Sans MS" w:hAnsi="Comic Sans MS"/>
          <w:b/>
        </w:rPr>
        <w:t xml:space="preserve"> WORD APPLICATE ALLA CORRISPONDENZA COMMERCIALE </w:t>
      </w:r>
    </w:p>
    <w:p w:rsidR="000B3F37" w:rsidRPr="00E748DC" w:rsidRDefault="000B3F37" w:rsidP="000B3F37">
      <w:pPr>
        <w:numPr>
          <w:ilvl w:val="0"/>
          <w:numId w:val="4"/>
        </w:num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</w:rPr>
        <w:t>La corrispondenza commerciale</w:t>
      </w:r>
      <w:r w:rsidRPr="00E748DC">
        <w:rPr>
          <w:rFonts w:ascii="Comic Sans MS" w:hAnsi="Comic Sans MS"/>
          <w:b/>
        </w:rPr>
        <w:t>:</w:t>
      </w:r>
      <w:r w:rsidRPr="00E748DC">
        <w:rPr>
          <w:rFonts w:ascii="Comic Sans MS" w:hAnsi="Comic Sans MS"/>
        </w:rPr>
        <w:t xml:space="preserve"> disposizioni di legge in materia, gli elementi obbligatori e facoltativi della lettera commerciale</w:t>
      </w:r>
    </w:p>
    <w:p w:rsidR="000B3F37" w:rsidRPr="00E748DC" w:rsidRDefault="000B3F37" w:rsidP="000B3F37">
      <w:pPr>
        <w:numPr>
          <w:ilvl w:val="0"/>
          <w:numId w:val="4"/>
        </w:numPr>
        <w:jc w:val="both"/>
        <w:rPr>
          <w:rFonts w:ascii="Comic Sans MS" w:hAnsi="Comic Sans MS"/>
          <w:b/>
        </w:rPr>
      </w:pPr>
      <w:r w:rsidRPr="00E748DC">
        <w:rPr>
          <w:rFonts w:ascii="Comic Sans MS" w:hAnsi="Comic Sans MS"/>
        </w:rPr>
        <w:t xml:space="preserve">La disposizione estetica della lettera </w:t>
      </w:r>
      <w:proofErr w:type="spellStart"/>
      <w:r w:rsidRPr="00E748DC">
        <w:rPr>
          <w:rFonts w:ascii="Comic Sans MS" w:hAnsi="Comic Sans MS"/>
        </w:rPr>
        <w:t>comm.le</w:t>
      </w:r>
      <w:proofErr w:type="spellEnd"/>
      <w:r w:rsidRPr="00E748DC">
        <w:rPr>
          <w:rFonts w:ascii="Comic Sans MS" w:hAnsi="Comic Sans MS"/>
        </w:rPr>
        <w:t xml:space="preserve">: </w:t>
      </w:r>
      <w:proofErr w:type="spellStart"/>
      <w:r w:rsidRPr="00E748DC">
        <w:rPr>
          <w:rFonts w:ascii="Comic Sans MS" w:hAnsi="Comic Sans MS"/>
        </w:rPr>
        <w:t>disp</w:t>
      </w:r>
      <w:proofErr w:type="spellEnd"/>
      <w:r w:rsidRPr="00E748DC">
        <w:rPr>
          <w:rFonts w:ascii="Comic Sans MS" w:hAnsi="Comic Sans MS"/>
        </w:rPr>
        <w:t>. blocco, semiblocco, classica con più indirizzi, con tabella, con elencazione</w:t>
      </w:r>
    </w:p>
    <w:p w:rsidR="000B3F37" w:rsidRPr="00E748DC" w:rsidRDefault="000B3F37" w:rsidP="000B3F37">
      <w:pPr>
        <w:numPr>
          <w:ilvl w:val="0"/>
          <w:numId w:val="4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La lettera di richiesta di informazioni, di offerta, d’ordine, di reclamo e di sollecito di pagamento</w:t>
      </w:r>
    </w:p>
    <w:p w:rsidR="000B3F37" w:rsidRPr="00E748DC" w:rsidRDefault="000B3F37" w:rsidP="000B3F37">
      <w:pPr>
        <w:numPr>
          <w:ilvl w:val="0"/>
          <w:numId w:val="4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La funzione stampa unione con Word</w:t>
      </w: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  <w:r w:rsidRPr="00E748DC">
        <w:rPr>
          <w:rFonts w:ascii="Comic Sans MS" w:hAnsi="Comic Sans MS"/>
          <w:i/>
        </w:rPr>
        <w:t>MODULO 4  EXCEL  (foglio elettronico)</w:t>
      </w: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rPr>
          <w:rFonts w:ascii="Comic Sans MS" w:hAnsi="Comic Sans MS"/>
          <w:b/>
        </w:rPr>
      </w:pPr>
      <w:r w:rsidRPr="00E748DC">
        <w:rPr>
          <w:rFonts w:ascii="Comic Sans MS" w:hAnsi="Comic Sans MS"/>
          <w:b/>
        </w:rPr>
        <w:t xml:space="preserve">UD 1 – CREAZIONE </w:t>
      </w:r>
      <w:proofErr w:type="spellStart"/>
      <w:r w:rsidRPr="00E748DC">
        <w:rPr>
          <w:rFonts w:ascii="Comic Sans MS" w:hAnsi="Comic Sans MS"/>
          <w:b/>
        </w:rPr>
        <w:t>DI</w:t>
      </w:r>
      <w:proofErr w:type="spellEnd"/>
      <w:r w:rsidRPr="00E748DC">
        <w:rPr>
          <w:rFonts w:ascii="Comic Sans MS" w:hAnsi="Comic Sans MS"/>
          <w:b/>
        </w:rPr>
        <w:t xml:space="preserve"> TABELLE</w:t>
      </w:r>
    </w:p>
    <w:p w:rsidR="000B3F37" w:rsidRPr="00E748DC" w:rsidRDefault="000B3F37" w:rsidP="000B3F37">
      <w:pPr>
        <w:numPr>
          <w:ilvl w:val="0"/>
          <w:numId w:val="5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Operare su foglio elettronico</w:t>
      </w:r>
    </w:p>
    <w:p w:rsidR="000B3F37" w:rsidRPr="00E748DC" w:rsidRDefault="000B3F37" w:rsidP="000B3F37">
      <w:pPr>
        <w:numPr>
          <w:ilvl w:val="0"/>
          <w:numId w:val="5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Applicare funzioni SOMMA, MEDIA, MAX MIN</w:t>
      </w:r>
    </w:p>
    <w:p w:rsidR="000B3F37" w:rsidRPr="00E748DC" w:rsidRDefault="000B3F37" w:rsidP="000B3F37">
      <w:pPr>
        <w:numPr>
          <w:ilvl w:val="0"/>
          <w:numId w:val="5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Calcoli percentuali</w:t>
      </w:r>
    </w:p>
    <w:p w:rsidR="000B3F37" w:rsidRPr="00E748DC" w:rsidRDefault="000B3F37" w:rsidP="000B3F37">
      <w:pPr>
        <w:numPr>
          <w:ilvl w:val="0"/>
          <w:numId w:val="5"/>
        </w:numPr>
        <w:jc w:val="both"/>
        <w:rPr>
          <w:rFonts w:ascii="Comic Sans MS" w:hAnsi="Comic Sans MS"/>
        </w:rPr>
      </w:pPr>
      <w:r w:rsidRPr="00E748DC">
        <w:rPr>
          <w:rFonts w:ascii="Comic Sans MS" w:hAnsi="Comic Sans MS"/>
        </w:rPr>
        <w:t>Creare grafici operare con i riferimenti</w:t>
      </w:r>
    </w:p>
    <w:p w:rsidR="000B3F37" w:rsidRPr="00E748DC" w:rsidRDefault="000B3F37" w:rsidP="000B3F37">
      <w:pPr>
        <w:jc w:val="both"/>
        <w:rPr>
          <w:rFonts w:ascii="Comic Sans MS" w:hAnsi="Comic Sans MS"/>
          <w:b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</w:rPr>
      </w:pP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</w:p>
    <w:p w:rsidR="000B3F37" w:rsidRPr="00E748DC" w:rsidRDefault="000B3F37" w:rsidP="000B3F37">
      <w:pPr>
        <w:rPr>
          <w:rFonts w:ascii="Comic Sans MS" w:hAnsi="Comic Sans MS"/>
        </w:rPr>
      </w:pPr>
    </w:p>
    <w:p w:rsidR="000B3F37" w:rsidRPr="00E748DC" w:rsidRDefault="000B3F37" w:rsidP="000B3F37">
      <w:pPr>
        <w:rPr>
          <w:rFonts w:ascii="Comic Sans MS" w:hAnsi="Comic Sans MS"/>
        </w:rPr>
      </w:pPr>
      <w:r w:rsidRPr="00E748DC">
        <w:rPr>
          <w:rFonts w:ascii="Comic Sans MS" w:hAnsi="Comic Sans MS"/>
        </w:rPr>
        <w:t xml:space="preserve">                                                                                                                      </w:t>
      </w:r>
    </w:p>
    <w:p w:rsidR="000B3F37" w:rsidRPr="00E748DC" w:rsidRDefault="000B3F37" w:rsidP="000B3F37">
      <w:pPr>
        <w:jc w:val="both"/>
        <w:rPr>
          <w:rFonts w:ascii="Comic Sans MS" w:hAnsi="Comic Sans MS"/>
          <w:i/>
        </w:rPr>
      </w:pPr>
    </w:p>
    <w:p w:rsidR="000B3F37" w:rsidRPr="00E748DC" w:rsidRDefault="000B3F37" w:rsidP="000B3F37">
      <w:pPr>
        <w:rPr>
          <w:rFonts w:ascii="Verdana" w:hAnsi="Verdana"/>
          <w:i/>
        </w:rPr>
      </w:pPr>
      <w:r w:rsidRPr="00E748DC">
        <w:rPr>
          <w:rFonts w:ascii="Comic Sans MS" w:hAnsi="Comic Sans MS"/>
          <w:i/>
        </w:rPr>
        <w:t xml:space="preserve">     </w:t>
      </w:r>
      <w:r w:rsidRPr="00E748DC">
        <w:rPr>
          <w:rFonts w:ascii="Comic Sans MS" w:hAnsi="Comic Sans MS"/>
        </w:rPr>
        <w:t xml:space="preserve">           </w:t>
      </w:r>
      <w:r w:rsidRPr="00E748DC">
        <w:rPr>
          <w:rFonts w:ascii="Comic Sans MS" w:hAnsi="Comic Sans MS"/>
          <w:i/>
        </w:rPr>
        <w:t xml:space="preserve">                                                                      INSEGNANTE                                                      </w:t>
      </w:r>
      <w:r w:rsidRPr="00E748DC">
        <w:rPr>
          <w:rFonts w:ascii="Verdana" w:hAnsi="Verdana"/>
          <w:i/>
        </w:rPr>
        <w:t xml:space="preserve">                                      </w:t>
      </w:r>
    </w:p>
    <w:p w:rsidR="000B3F37" w:rsidRPr="00E748DC" w:rsidRDefault="000B3F37" w:rsidP="000B3F37">
      <w:pPr>
        <w:rPr>
          <w:rFonts w:ascii="Verdana" w:hAnsi="Verdana"/>
          <w:i/>
        </w:rPr>
      </w:pPr>
    </w:p>
    <w:p w:rsidR="000B3F37" w:rsidRPr="00E748DC" w:rsidRDefault="000B3F37" w:rsidP="000B3F37">
      <w:pPr>
        <w:rPr>
          <w:rFonts w:ascii="Comic Sans MS" w:hAnsi="Comic Sans MS"/>
          <w:i/>
        </w:rPr>
      </w:pPr>
      <w:r w:rsidRPr="00E748DC">
        <w:rPr>
          <w:rFonts w:ascii="Verdana" w:hAnsi="Verdana"/>
          <w:i/>
        </w:rPr>
        <w:t xml:space="preserve">                                                 </w:t>
      </w:r>
      <w:r w:rsidR="00E748DC">
        <w:rPr>
          <w:rFonts w:ascii="Verdana" w:hAnsi="Verdana"/>
          <w:i/>
        </w:rPr>
        <w:t xml:space="preserve">                 </w:t>
      </w:r>
      <w:r w:rsidRPr="00E748DC">
        <w:rPr>
          <w:rFonts w:ascii="Verdana" w:hAnsi="Verdana"/>
          <w:i/>
        </w:rPr>
        <w:t xml:space="preserve">        </w:t>
      </w:r>
      <w:proofErr w:type="spellStart"/>
      <w:r w:rsidRPr="00E748DC">
        <w:rPr>
          <w:rFonts w:ascii="Verdana" w:hAnsi="Verdana"/>
          <w:i/>
        </w:rPr>
        <w:t>Pinto</w:t>
      </w:r>
      <w:proofErr w:type="spellEnd"/>
      <w:r w:rsidRPr="00E748DC">
        <w:rPr>
          <w:rFonts w:ascii="Verdana" w:hAnsi="Verdana"/>
          <w:i/>
        </w:rPr>
        <w:t xml:space="preserve">  Pasqua</w:t>
      </w:r>
    </w:p>
    <w:p w:rsidR="000C68FB" w:rsidRPr="00E748DC" w:rsidRDefault="0013492B"/>
    <w:sectPr w:rsidR="000C68FB" w:rsidRPr="00E748DC" w:rsidSect="000253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71D8E"/>
    <w:multiLevelType w:val="hybridMultilevel"/>
    <w:tmpl w:val="19B6CF9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6B50AB"/>
    <w:multiLevelType w:val="hybridMultilevel"/>
    <w:tmpl w:val="D2D25D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302626"/>
    <w:multiLevelType w:val="hybridMultilevel"/>
    <w:tmpl w:val="9076ABC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C97D75"/>
    <w:multiLevelType w:val="hybridMultilevel"/>
    <w:tmpl w:val="0D24952A"/>
    <w:lvl w:ilvl="0" w:tplc="0410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7F0E7E49"/>
    <w:multiLevelType w:val="hybridMultilevel"/>
    <w:tmpl w:val="B6567DC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602EDA">
      <w:numFmt w:val="bullet"/>
      <w:lvlText w:val="-"/>
      <w:lvlJc w:val="left"/>
      <w:pPr>
        <w:tabs>
          <w:tab w:val="num" w:pos="1136"/>
        </w:tabs>
        <w:ind w:left="1193" w:hanging="113"/>
      </w:pPr>
      <w:rPr>
        <w:rFonts w:ascii="Times New Roman" w:eastAsia="MS Mincho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0B3F37"/>
    <w:rsid w:val="000253DD"/>
    <w:rsid w:val="000B3F37"/>
    <w:rsid w:val="00324472"/>
    <w:rsid w:val="00445563"/>
    <w:rsid w:val="00A21D58"/>
    <w:rsid w:val="00B63381"/>
    <w:rsid w:val="00CC5327"/>
    <w:rsid w:val="00E7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0B3F37"/>
    <w:pPr>
      <w:keepNext/>
      <w:jc w:val="both"/>
      <w:outlineLvl w:val="1"/>
    </w:pPr>
    <w:rPr>
      <w:rFonts w:ascii="Comic Sans MS" w:hAnsi="Comic Sans MS"/>
      <w:b/>
      <w:szCs w:val="20"/>
    </w:rPr>
  </w:style>
  <w:style w:type="paragraph" w:styleId="Titolo4">
    <w:name w:val="heading 4"/>
    <w:basedOn w:val="Normale"/>
    <w:next w:val="Normale"/>
    <w:link w:val="Titolo4Carattere"/>
    <w:qFormat/>
    <w:rsid w:val="000B3F37"/>
    <w:pPr>
      <w:keepNext/>
      <w:jc w:val="center"/>
      <w:outlineLvl w:val="3"/>
    </w:pPr>
    <w:rPr>
      <w:rFonts w:ascii="Comic Sans MS" w:hAnsi="Comic Sans MS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0B3F37"/>
    <w:rPr>
      <w:rFonts w:ascii="Comic Sans MS" w:eastAsia="Times New Roman" w:hAnsi="Comic Sans MS" w:cs="Times New Roman"/>
      <w:b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0B3F37"/>
    <w:rPr>
      <w:rFonts w:ascii="Comic Sans MS" w:eastAsia="Times New Roman" w:hAnsi="Comic Sans MS" w:cs="Times New Roman"/>
      <w:sz w:val="32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Allievo</cp:lastModifiedBy>
  <cp:revision>4</cp:revision>
  <dcterms:created xsi:type="dcterms:W3CDTF">2014-05-30T07:24:00Z</dcterms:created>
  <dcterms:modified xsi:type="dcterms:W3CDTF">2014-06-03T08:53:00Z</dcterms:modified>
</cp:coreProperties>
</file>